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62F6" w14:textId="0D614829" w:rsidR="00074617" w:rsidRPr="00074617" w:rsidRDefault="00074617" w:rsidP="00074617">
      <w:pPr>
        <w:spacing w:after="0" w:line="240" w:lineRule="auto"/>
        <w:jc w:val="center"/>
        <w:rPr>
          <w:rFonts w:ascii="Comic Sans MS" w:eastAsia="MS Mincho" w:hAnsi="Comic Sans MS" w:cs="Times New Roman"/>
          <w:b/>
          <w:sz w:val="44"/>
          <w:szCs w:val="44"/>
          <w:u w:val="single"/>
        </w:rPr>
      </w:pPr>
      <w:proofErr w:type="spellStart"/>
      <w:r w:rsidRPr="00074617">
        <w:rPr>
          <w:rFonts w:ascii="Comic Sans MS" w:eastAsia="MS Mincho" w:hAnsi="Comic Sans MS" w:cs="Times New Roman"/>
          <w:b/>
          <w:sz w:val="44"/>
          <w:szCs w:val="44"/>
          <w:u w:val="single"/>
        </w:rPr>
        <w:t>Mrs</w:t>
      </w:r>
      <w:r w:rsidR="00B87E1B">
        <w:rPr>
          <w:rFonts w:ascii="Comic Sans MS" w:eastAsia="MS Mincho" w:hAnsi="Comic Sans MS" w:cs="Times New Roman"/>
          <w:b/>
          <w:sz w:val="44"/>
          <w:szCs w:val="44"/>
          <w:u w:val="single"/>
        </w:rPr>
        <w:t>.Garrett’s</w:t>
      </w:r>
      <w:proofErr w:type="spellEnd"/>
      <w:r w:rsidR="00B87E1B">
        <w:rPr>
          <w:rFonts w:ascii="Comic Sans MS" w:eastAsia="MS Mincho" w:hAnsi="Comic Sans MS" w:cs="Times New Roman"/>
          <w:b/>
          <w:sz w:val="44"/>
          <w:szCs w:val="44"/>
          <w:u w:val="single"/>
        </w:rPr>
        <w:t xml:space="preserve"> Beh</w:t>
      </w:r>
      <w:r w:rsidRPr="00074617">
        <w:rPr>
          <w:rFonts w:ascii="Comic Sans MS" w:eastAsia="MS Mincho" w:hAnsi="Comic Sans MS" w:cs="Times New Roman"/>
          <w:b/>
          <w:sz w:val="44"/>
          <w:szCs w:val="44"/>
          <w:u w:val="single"/>
        </w:rPr>
        <w:t>avior Plan</w:t>
      </w:r>
    </w:p>
    <w:p w14:paraId="31173170" w14:textId="53B4C7E2" w:rsidR="00074617" w:rsidRPr="00074617" w:rsidRDefault="00074617" w:rsidP="00074617">
      <w:pPr>
        <w:spacing w:after="0" w:line="240" w:lineRule="auto"/>
        <w:rPr>
          <w:rFonts w:ascii="Comic Sans MS" w:eastAsia="MS Mincho" w:hAnsi="Comic Sans MS" w:cs="Times New Roman"/>
          <w:sz w:val="31"/>
          <w:szCs w:val="31"/>
        </w:rPr>
      </w:pPr>
      <w:r w:rsidRPr="00074617">
        <w:rPr>
          <w:rFonts w:ascii="Comic Sans MS" w:eastAsia="MS Mincho" w:hAnsi="Comic Sans MS" w:cs="Times New Roman"/>
          <w:sz w:val="31"/>
          <w:szCs w:val="31"/>
        </w:rPr>
        <w:t>Our classroom behavior plan directs students to sign-in when he/she does not follow one or more of the behavior standards listed below. S</w:t>
      </w:r>
      <w:r w:rsidR="00490756">
        <w:rPr>
          <w:rFonts w:ascii="Comic Sans MS" w:eastAsia="MS Mincho" w:hAnsi="Comic Sans MS" w:cs="Times New Roman"/>
          <w:sz w:val="31"/>
          <w:szCs w:val="31"/>
        </w:rPr>
        <w:t xml:space="preserve">ign-in’s will be documented on the behavior calendar daily </w:t>
      </w:r>
      <w:r w:rsidR="000E124E">
        <w:rPr>
          <w:rFonts w:ascii="Comic Sans MS" w:eastAsia="MS Mincho" w:hAnsi="Comic Sans MS" w:cs="Times New Roman"/>
          <w:sz w:val="31"/>
          <w:szCs w:val="31"/>
        </w:rPr>
        <w:t>–</w:t>
      </w:r>
      <w:r w:rsidR="00490756">
        <w:rPr>
          <w:rFonts w:ascii="Comic Sans MS" w:eastAsia="MS Mincho" w:hAnsi="Comic Sans MS" w:cs="Times New Roman"/>
          <w:sz w:val="31"/>
          <w:szCs w:val="31"/>
        </w:rPr>
        <w:t xml:space="preserve"> </w:t>
      </w:r>
      <w:r w:rsidR="000E124E" w:rsidRPr="000E124E">
        <w:rPr>
          <w:rFonts w:ascii="Comic Sans MS" w:eastAsia="MS Mincho" w:hAnsi="Comic Sans MS" w:cs="Times New Roman"/>
          <w:sz w:val="31"/>
          <w:szCs w:val="31"/>
          <w:highlight w:val="yellow"/>
        </w:rPr>
        <w:t>I will write details on the behavior sheet explaining the misbehavior.</w:t>
      </w:r>
      <w:r w:rsidR="000E124E">
        <w:rPr>
          <w:rFonts w:ascii="Comic Sans MS" w:eastAsia="MS Mincho" w:hAnsi="Comic Sans MS" w:cs="Times New Roman"/>
          <w:sz w:val="31"/>
          <w:szCs w:val="31"/>
        </w:rPr>
        <w:t xml:space="preserve"> </w:t>
      </w:r>
      <w:proofErr w:type="gramStart"/>
      <w:r w:rsidR="00490756">
        <w:rPr>
          <w:rFonts w:ascii="Comic Sans MS" w:eastAsia="MS Mincho" w:hAnsi="Comic Sans MS" w:cs="Times New Roman"/>
          <w:sz w:val="31"/>
          <w:szCs w:val="31"/>
        </w:rPr>
        <w:t>The</w:t>
      </w:r>
      <w:proofErr w:type="gramEnd"/>
      <w:r w:rsidR="00490756">
        <w:rPr>
          <w:rFonts w:ascii="Comic Sans MS" w:eastAsia="MS Mincho" w:hAnsi="Comic Sans MS" w:cs="Times New Roman"/>
          <w:sz w:val="31"/>
          <w:szCs w:val="31"/>
        </w:rPr>
        <w:t xml:space="preserve"> sign-in’s will be calculated each quarter</w:t>
      </w:r>
      <w:r w:rsidRPr="00074617">
        <w:rPr>
          <w:rFonts w:ascii="Comic Sans MS" w:eastAsia="MS Mincho" w:hAnsi="Comic Sans MS" w:cs="Times New Roman"/>
          <w:sz w:val="31"/>
          <w:szCs w:val="31"/>
        </w:rPr>
        <w:t xml:space="preserve"> to determine their conduct score for each</w:t>
      </w:r>
      <w:r w:rsidR="00490756">
        <w:rPr>
          <w:rFonts w:ascii="Comic Sans MS" w:eastAsia="MS Mincho" w:hAnsi="Comic Sans MS" w:cs="Times New Roman"/>
          <w:sz w:val="31"/>
          <w:szCs w:val="31"/>
        </w:rPr>
        <w:t xml:space="preserve"> of the</w:t>
      </w:r>
      <w:r w:rsidRPr="00074617">
        <w:rPr>
          <w:rFonts w:ascii="Comic Sans MS" w:eastAsia="MS Mincho" w:hAnsi="Comic Sans MS" w:cs="Times New Roman"/>
          <w:sz w:val="31"/>
          <w:szCs w:val="31"/>
        </w:rPr>
        <w:t xml:space="preserve"> standard</w:t>
      </w:r>
      <w:r w:rsidR="00490756">
        <w:rPr>
          <w:rFonts w:ascii="Comic Sans MS" w:eastAsia="MS Mincho" w:hAnsi="Comic Sans MS" w:cs="Times New Roman"/>
          <w:sz w:val="31"/>
          <w:szCs w:val="31"/>
        </w:rPr>
        <w:t>s</w:t>
      </w:r>
      <w:r w:rsidRPr="00074617">
        <w:rPr>
          <w:rFonts w:ascii="Comic Sans MS" w:eastAsia="MS Mincho" w:hAnsi="Comic Sans MS" w:cs="Times New Roman"/>
          <w:sz w:val="31"/>
          <w:szCs w:val="31"/>
        </w:rPr>
        <w:t xml:space="preserve"> (please see scoring scale below). </w:t>
      </w:r>
    </w:p>
    <w:p w14:paraId="61D066C2" w14:textId="77777777" w:rsidR="00074617" w:rsidRPr="00074617" w:rsidRDefault="00074617" w:rsidP="00074617">
      <w:pPr>
        <w:spacing w:after="0" w:line="240" w:lineRule="auto"/>
        <w:rPr>
          <w:rFonts w:ascii="Comic Sans MS" w:eastAsia="MS Mincho" w:hAnsi="Comic Sans MS" w:cs="Times New Roman"/>
          <w:sz w:val="12"/>
          <w:szCs w:val="12"/>
        </w:rPr>
      </w:pPr>
    </w:p>
    <w:tbl>
      <w:tblPr>
        <w:tblStyle w:val="TableGrid1"/>
        <w:tblpPr w:leftFromText="180" w:rightFromText="180" w:vertAnchor="text" w:horzAnchor="page" w:tblpX="1844" w:tblpY="-6"/>
        <w:tblW w:w="0" w:type="auto"/>
        <w:tblLook w:val="04A0" w:firstRow="1" w:lastRow="0" w:firstColumn="1" w:lastColumn="0" w:noHBand="0" w:noVBand="1"/>
      </w:tblPr>
      <w:tblGrid>
        <w:gridCol w:w="4432"/>
      </w:tblGrid>
      <w:tr w:rsidR="00074617" w:rsidRPr="00074617" w14:paraId="775D63A9" w14:textId="7777777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14:paraId="13030ED9" w14:textId="77777777"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b/>
                <w:sz w:val="24"/>
                <w:szCs w:val="24"/>
              </w:rPr>
            </w:pPr>
            <w:r w:rsidRPr="00074617">
              <w:rPr>
                <w:rFonts w:ascii="Comic Sans MS" w:eastAsia="MS Mincho" w:hAnsi="Comic Sans MS" w:cs="Times New Roman"/>
                <w:b/>
                <w:sz w:val="24"/>
                <w:szCs w:val="24"/>
              </w:rPr>
              <w:t>BEHAVIOR STANDARDS</w:t>
            </w:r>
          </w:p>
        </w:tc>
      </w:tr>
      <w:tr w:rsidR="00074617" w:rsidRPr="00074617" w14:paraId="2D3C3ED1" w14:textId="7777777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14:paraId="54C53983" w14:textId="77777777"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1 - Follows oral and written directions.</w:t>
            </w:r>
          </w:p>
        </w:tc>
      </w:tr>
      <w:tr w:rsidR="00074617" w:rsidRPr="00074617" w14:paraId="46B93440" w14:textId="7777777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14:paraId="7B42A4CD" w14:textId="77777777"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2 - Works independently.</w:t>
            </w:r>
          </w:p>
        </w:tc>
      </w:tr>
      <w:tr w:rsidR="00074617" w:rsidRPr="00074617" w14:paraId="53588138" w14:textId="7777777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14:paraId="4A1644C1" w14:textId="77777777"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3 - Works cooperatively.</w:t>
            </w:r>
          </w:p>
        </w:tc>
      </w:tr>
      <w:tr w:rsidR="00074617" w:rsidRPr="00074617" w14:paraId="220F90D9" w14:textId="77777777" w:rsidTr="00490756">
        <w:trPr>
          <w:trHeight w:val="403"/>
        </w:trPr>
        <w:tc>
          <w:tcPr>
            <w:tcW w:w="4432" w:type="dxa"/>
            <w:shd w:val="clear" w:color="auto" w:fill="BFBFBF"/>
            <w:vAlign w:val="center"/>
          </w:tcPr>
          <w:p w14:paraId="05622AC6" w14:textId="77777777"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4 - Participates in class.</w:t>
            </w:r>
          </w:p>
        </w:tc>
      </w:tr>
      <w:tr w:rsidR="00074617" w:rsidRPr="00074617" w14:paraId="6012A5B1" w14:textId="7777777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14:paraId="4A34A109" w14:textId="77777777"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b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5 - Completes class work.</w:t>
            </w:r>
          </w:p>
        </w:tc>
      </w:tr>
      <w:tr w:rsidR="00074617" w:rsidRPr="00074617" w14:paraId="212E000F" w14:textId="7777777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14:paraId="466B65D2" w14:textId="77777777"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6 - Completes homework.</w:t>
            </w:r>
          </w:p>
        </w:tc>
      </w:tr>
      <w:tr w:rsidR="00074617" w:rsidRPr="00074617" w14:paraId="2C9C6945" w14:textId="7777777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14:paraId="7CC4FFF6" w14:textId="77777777"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7 - Produces best work.</w:t>
            </w:r>
          </w:p>
        </w:tc>
      </w:tr>
      <w:tr w:rsidR="00074617" w:rsidRPr="00074617" w14:paraId="3704A583" w14:textId="77777777" w:rsidTr="00490756">
        <w:trPr>
          <w:trHeight w:val="384"/>
        </w:trPr>
        <w:tc>
          <w:tcPr>
            <w:tcW w:w="4432" w:type="dxa"/>
            <w:shd w:val="clear" w:color="auto" w:fill="BFBFBF"/>
            <w:vAlign w:val="center"/>
          </w:tcPr>
          <w:p w14:paraId="077F3AEF" w14:textId="77777777" w:rsidR="00074617" w:rsidRPr="00074617" w:rsidRDefault="00074617" w:rsidP="00490756">
            <w:pPr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 xml:space="preserve">8 - Demonstrates </w:t>
            </w:r>
            <w:proofErr w:type="spellStart"/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self control</w:t>
            </w:r>
            <w:proofErr w:type="spellEnd"/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.</w:t>
            </w:r>
          </w:p>
        </w:tc>
      </w:tr>
    </w:tbl>
    <w:tbl>
      <w:tblPr>
        <w:tblpPr w:leftFromText="180" w:rightFromText="180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E0E0E0"/>
        <w:tblLook w:val="01E0" w:firstRow="1" w:lastRow="1" w:firstColumn="1" w:lastColumn="1" w:noHBand="0" w:noVBand="0"/>
      </w:tblPr>
      <w:tblGrid>
        <w:gridCol w:w="4135"/>
      </w:tblGrid>
      <w:tr w:rsidR="00490756" w:rsidRPr="00074617" w14:paraId="01AE6024" w14:textId="77777777" w:rsidTr="00490756">
        <w:trPr>
          <w:trHeight w:val="398"/>
        </w:trPr>
        <w:tc>
          <w:tcPr>
            <w:tcW w:w="4135" w:type="dxa"/>
            <w:shd w:val="solid" w:color="C0C0C0" w:fill="E0E0E0"/>
            <w:vAlign w:val="center"/>
          </w:tcPr>
          <w:p w14:paraId="484E5F64" w14:textId="77777777"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074617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SCORING SCALE</w:t>
            </w:r>
          </w:p>
        </w:tc>
      </w:tr>
      <w:tr w:rsidR="00490756" w:rsidRPr="00074617" w14:paraId="4968CB4D" w14:textId="77777777" w:rsidTr="00490756">
        <w:trPr>
          <w:trHeight w:val="851"/>
        </w:trPr>
        <w:tc>
          <w:tcPr>
            <w:tcW w:w="4135" w:type="dxa"/>
            <w:shd w:val="clear" w:color="auto" w:fill="BFBFBF"/>
            <w:vAlign w:val="center"/>
          </w:tcPr>
          <w:p w14:paraId="19AAEC45" w14:textId="77777777"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4 - Distinguished Learner</w:t>
            </w:r>
          </w:p>
          <w:p w14:paraId="4D36C678" w14:textId="77777777"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(0 sign-ins)</w:t>
            </w:r>
          </w:p>
        </w:tc>
      </w:tr>
      <w:tr w:rsidR="00490756" w:rsidRPr="00074617" w14:paraId="40B1AA0F" w14:textId="77777777" w:rsidTr="00490756">
        <w:trPr>
          <w:trHeight w:val="797"/>
        </w:trPr>
        <w:tc>
          <w:tcPr>
            <w:tcW w:w="4135" w:type="dxa"/>
            <w:shd w:val="clear" w:color="auto" w:fill="BFBFBF"/>
            <w:vAlign w:val="center"/>
          </w:tcPr>
          <w:p w14:paraId="544C1D6A" w14:textId="77777777"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3 - Proficient Learner</w:t>
            </w:r>
          </w:p>
          <w:p w14:paraId="0711608D" w14:textId="77777777"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(1-4 sign-ins)</w:t>
            </w:r>
          </w:p>
        </w:tc>
      </w:tr>
      <w:tr w:rsidR="00490756" w:rsidRPr="00074617" w14:paraId="6E061E60" w14:textId="77777777" w:rsidTr="00490756">
        <w:trPr>
          <w:trHeight w:val="797"/>
        </w:trPr>
        <w:tc>
          <w:tcPr>
            <w:tcW w:w="4135" w:type="dxa"/>
            <w:shd w:val="clear" w:color="auto" w:fill="BFBFBF"/>
            <w:vAlign w:val="center"/>
          </w:tcPr>
          <w:p w14:paraId="7AD5DB0F" w14:textId="77777777"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2 - Developing Learner</w:t>
            </w:r>
          </w:p>
          <w:p w14:paraId="7941D7F1" w14:textId="77777777"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(5-9 sign-ins)</w:t>
            </w:r>
          </w:p>
        </w:tc>
      </w:tr>
      <w:tr w:rsidR="00490756" w:rsidRPr="00074617" w14:paraId="111121D6" w14:textId="77777777" w:rsidTr="00490756">
        <w:trPr>
          <w:trHeight w:val="707"/>
        </w:trPr>
        <w:tc>
          <w:tcPr>
            <w:tcW w:w="4135" w:type="dxa"/>
            <w:shd w:val="clear" w:color="auto" w:fill="BFBFBF"/>
            <w:vAlign w:val="center"/>
          </w:tcPr>
          <w:p w14:paraId="7BC84361" w14:textId="77777777"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1 - Beginning Learner</w:t>
            </w:r>
          </w:p>
          <w:p w14:paraId="4CCDDFD7" w14:textId="77777777" w:rsidR="00490756" w:rsidRPr="00074617" w:rsidRDefault="00490756" w:rsidP="00490756">
            <w:pPr>
              <w:spacing w:after="0" w:line="240" w:lineRule="auto"/>
              <w:jc w:val="center"/>
              <w:rPr>
                <w:rFonts w:ascii="Comic Sans MS" w:eastAsia="MS Mincho" w:hAnsi="Comic Sans MS" w:cs="Times New Roman"/>
                <w:sz w:val="20"/>
                <w:szCs w:val="20"/>
              </w:rPr>
            </w:pPr>
            <w:r w:rsidRPr="00074617">
              <w:rPr>
                <w:rFonts w:ascii="Comic Sans MS" w:eastAsia="MS Mincho" w:hAnsi="Comic Sans MS" w:cs="Times New Roman"/>
                <w:sz w:val="20"/>
                <w:szCs w:val="20"/>
              </w:rPr>
              <w:t>(10+ sign-ins)</w:t>
            </w:r>
          </w:p>
        </w:tc>
      </w:tr>
    </w:tbl>
    <w:p w14:paraId="594BC357" w14:textId="77777777" w:rsidR="00074617" w:rsidRPr="00074617" w:rsidRDefault="00074617" w:rsidP="00074617">
      <w:pPr>
        <w:spacing w:after="0" w:line="240" w:lineRule="auto"/>
        <w:rPr>
          <w:rFonts w:ascii="Comic Sans MS" w:eastAsia="MS Mincho" w:hAnsi="Comic Sans MS" w:cs="Times New Roman"/>
          <w:sz w:val="26"/>
          <w:szCs w:val="26"/>
        </w:rPr>
      </w:pPr>
    </w:p>
    <w:p w14:paraId="4A91CE13" w14:textId="77777777" w:rsidR="00074617" w:rsidRPr="00074617" w:rsidRDefault="00074617" w:rsidP="00074617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569B9734" w14:textId="77777777" w:rsidR="00074617" w:rsidRPr="00074617" w:rsidRDefault="00074617" w:rsidP="00074617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</w:p>
    <w:p w14:paraId="2A0479BD" w14:textId="77777777" w:rsidR="00074617" w:rsidRPr="00074617" w:rsidRDefault="00074617" w:rsidP="00074617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</w:p>
    <w:p w14:paraId="08BF04F5" w14:textId="77777777" w:rsidR="0014360B" w:rsidRDefault="0014360B"/>
    <w:p w14:paraId="232DCE72" w14:textId="77777777" w:rsidR="0014360B" w:rsidRDefault="0014360B"/>
    <w:p w14:paraId="2F55C208" w14:textId="77777777" w:rsidR="0015220D" w:rsidRDefault="0015220D" w:rsidP="00BD7295">
      <w:pPr>
        <w:spacing w:after="0"/>
        <w:rPr>
          <w:color w:val="1F3864" w:themeColor="accent5" w:themeShade="80"/>
          <w:sz w:val="2"/>
          <w:szCs w:val="2"/>
        </w:rPr>
      </w:pPr>
    </w:p>
    <w:p w14:paraId="080185DA" w14:textId="77777777" w:rsidR="000B0104" w:rsidRDefault="000B0104" w:rsidP="00BD7295">
      <w:pPr>
        <w:spacing w:after="0"/>
        <w:rPr>
          <w:color w:val="1F3864" w:themeColor="accent5" w:themeShade="80"/>
          <w:sz w:val="2"/>
          <w:szCs w:val="2"/>
        </w:rPr>
      </w:pPr>
    </w:p>
    <w:p w14:paraId="3D78A09C" w14:textId="77777777" w:rsidR="000B0104" w:rsidRDefault="000B0104" w:rsidP="00BD7295">
      <w:pPr>
        <w:spacing w:after="0"/>
        <w:rPr>
          <w:color w:val="1F3864" w:themeColor="accent5" w:themeShade="80"/>
          <w:sz w:val="2"/>
          <w:szCs w:val="2"/>
        </w:rPr>
      </w:pPr>
    </w:p>
    <w:p w14:paraId="57B66526" w14:textId="77777777" w:rsidR="000B0104" w:rsidRDefault="000B0104" w:rsidP="00BD7295">
      <w:pPr>
        <w:spacing w:after="0"/>
        <w:rPr>
          <w:color w:val="1F3864" w:themeColor="accent5" w:themeShade="80"/>
          <w:sz w:val="2"/>
          <w:szCs w:val="2"/>
        </w:rPr>
      </w:pPr>
    </w:p>
    <w:p w14:paraId="0B5352E7" w14:textId="77777777" w:rsidR="007C7E90" w:rsidRDefault="007C7E90" w:rsidP="00BD7295">
      <w:pPr>
        <w:spacing w:after="0"/>
        <w:rPr>
          <w:color w:val="1F3864" w:themeColor="accent5" w:themeShade="80"/>
          <w:sz w:val="2"/>
          <w:szCs w:val="2"/>
        </w:rPr>
      </w:pPr>
    </w:p>
    <w:p w14:paraId="16A01135" w14:textId="77777777" w:rsidR="007C7E90" w:rsidRDefault="007C7E90" w:rsidP="00BD7295">
      <w:pPr>
        <w:spacing w:after="0"/>
        <w:rPr>
          <w:color w:val="1F3864" w:themeColor="accent5" w:themeShade="80"/>
          <w:sz w:val="2"/>
          <w:szCs w:val="2"/>
        </w:rPr>
      </w:pPr>
    </w:p>
    <w:p w14:paraId="15C0D4F4" w14:textId="77777777" w:rsidR="007C7E90" w:rsidRDefault="007C7E90" w:rsidP="00BD7295">
      <w:pPr>
        <w:spacing w:after="0"/>
        <w:rPr>
          <w:color w:val="1F3864" w:themeColor="accent5" w:themeShade="80"/>
          <w:sz w:val="2"/>
          <w:szCs w:val="2"/>
        </w:rPr>
      </w:pPr>
    </w:p>
    <w:p w14:paraId="21B65F0C" w14:textId="77777777" w:rsidR="007C7E90" w:rsidRDefault="007C7E90" w:rsidP="00BD7295">
      <w:pPr>
        <w:spacing w:after="0"/>
        <w:rPr>
          <w:color w:val="1F3864" w:themeColor="accent5" w:themeShade="80"/>
          <w:sz w:val="2"/>
          <w:szCs w:val="2"/>
        </w:rPr>
      </w:pPr>
    </w:p>
    <w:p w14:paraId="6C6910FF" w14:textId="77777777" w:rsidR="007C7E90" w:rsidRDefault="007C7E90" w:rsidP="00BD7295">
      <w:pPr>
        <w:spacing w:after="0"/>
        <w:rPr>
          <w:color w:val="1F3864" w:themeColor="accent5" w:themeShade="80"/>
          <w:sz w:val="2"/>
          <w:szCs w:val="2"/>
        </w:rPr>
      </w:pPr>
    </w:p>
    <w:p w14:paraId="15BDE4F9" w14:textId="77777777" w:rsidR="007C7E90" w:rsidRDefault="007C7E90" w:rsidP="00BD7295">
      <w:pPr>
        <w:spacing w:after="0"/>
        <w:rPr>
          <w:color w:val="1F3864" w:themeColor="accent5" w:themeShade="80"/>
          <w:sz w:val="2"/>
          <w:szCs w:val="2"/>
        </w:rPr>
      </w:pPr>
    </w:p>
    <w:tbl>
      <w:tblPr>
        <w:tblStyle w:val="TableGrid1"/>
        <w:tblpPr w:leftFromText="180" w:rightFromText="180" w:vertAnchor="text" w:horzAnchor="margin" w:tblpY="1640"/>
        <w:tblW w:w="0" w:type="auto"/>
        <w:tblLook w:val="04A0" w:firstRow="1" w:lastRow="0" w:firstColumn="1" w:lastColumn="0" w:noHBand="0" w:noVBand="1"/>
      </w:tblPr>
      <w:tblGrid>
        <w:gridCol w:w="3775"/>
      </w:tblGrid>
      <w:tr w:rsidR="007C7E90" w:rsidRPr="00074617" w14:paraId="4C2D8FF9" w14:textId="77777777" w:rsidTr="007C7E90">
        <w:trPr>
          <w:trHeight w:val="367"/>
        </w:trPr>
        <w:tc>
          <w:tcPr>
            <w:tcW w:w="3775" w:type="dxa"/>
            <w:shd w:val="clear" w:color="auto" w:fill="BFBFBF"/>
          </w:tcPr>
          <w:p w14:paraId="3105F24F" w14:textId="77777777" w:rsidR="007C7E90" w:rsidRPr="00074617" w:rsidRDefault="007C7E90" w:rsidP="007C7E90">
            <w:pPr>
              <w:jc w:val="center"/>
              <w:rPr>
                <w:rFonts w:ascii="Comic Sans MS" w:eastAsia="MS Mincho" w:hAnsi="Comic Sans MS" w:cs="Times New Roman"/>
                <w:b/>
                <w:sz w:val="24"/>
                <w:szCs w:val="24"/>
              </w:rPr>
            </w:pPr>
            <w:r w:rsidRPr="00074617">
              <w:rPr>
                <w:rFonts w:ascii="Comic Sans MS" w:eastAsia="MS Mincho" w:hAnsi="Comic Sans MS" w:cs="Times New Roman"/>
                <w:b/>
                <w:sz w:val="24"/>
                <w:szCs w:val="24"/>
              </w:rPr>
              <w:t>SIGN-IN SHEET</w:t>
            </w:r>
          </w:p>
        </w:tc>
      </w:tr>
    </w:tbl>
    <w:tbl>
      <w:tblPr>
        <w:tblStyle w:val="TableGrid1"/>
        <w:tblpPr w:leftFromText="180" w:rightFromText="180" w:vertAnchor="text" w:horzAnchor="page" w:tblpX="6421" w:tblpY="1625"/>
        <w:tblW w:w="0" w:type="auto"/>
        <w:tblLook w:val="04A0" w:firstRow="1" w:lastRow="0" w:firstColumn="1" w:lastColumn="0" w:noHBand="0" w:noVBand="1"/>
      </w:tblPr>
      <w:tblGrid>
        <w:gridCol w:w="5215"/>
      </w:tblGrid>
      <w:tr w:rsidR="007C7E90" w:rsidRPr="00074617" w14:paraId="12E872A5" w14:textId="77777777" w:rsidTr="007C7E90">
        <w:trPr>
          <w:trHeight w:val="367"/>
        </w:trPr>
        <w:tc>
          <w:tcPr>
            <w:tcW w:w="5215" w:type="dxa"/>
            <w:shd w:val="clear" w:color="auto" w:fill="BFBFBF"/>
          </w:tcPr>
          <w:p w14:paraId="0AF9240B" w14:textId="77777777" w:rsidR="007C7E90" w:rsidRPr="00074617" w:rsidRDefault="007C7E90" w:rsidP="007C7E90">
            <w:pPr>
              <w:jc w:val="center"/>
              <w:rPr>
                <w:rFonts w:ascii="Comic Sans MS" w:eastAsia="MS Mincho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MS Mincho" w:hAnsi="Comic Sans MS" w:cs="Times New Roman"/>
                <w:b/>
                <w:sz w:val="24"/>
                <w:szCs w:val="24"/>
              </w:rPr>
              <w:t>BEHAVIOR CALENDAR</w:t>
            </w:r>
          </w:p>
        </w:tc>
      </w:tr>
    </w:tbl>
    <w:p w14:paraId="7A82E3B4" w14:textId="3C90C4C4" w:rsidR="000B0104" w:rsidRPr="0015220D" w:rsidRDefault="000E124E" w:rsidP="00BD7295">
      <w:pPr>
        <w:spacing w:after="0"/>
        <w:rPr>
          <w:color w:val="1F3864" w:themeColor="accent5" w:themeShade="80"/>
          <w:sz w:val="2"/>
          <w:szCs w:val="2"/>
        </w:rPr>
      </w:pPr>
      <w:r w:rsidRPr="00074617">
        <w:rPr>
          <w:rFonts w:ascii="Comic Sans MS" w:eastAsia="MS Mincho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129B0" wp14:editId="5B966126">
                <wp:simplePos x="0" y="0"/>
                <wp:positionH relativeFrom="column">
                  <wp:posOffset>5154930</wp:posOffset>
                </wp:positionH>
                <wp:positionV relativeFrom="paragraph">
                  <wp:posOffset>2414058</wp:posOffset>
                </wp:positionV>
                <wp:extent cx="971550" cy="45719"/>
                <wp:effectExtent l="0" t="152400" r="0" b="1644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BC6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05.9pt;margin-top:190.1pt;width:76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" strokecolor="windowText" strokeweight="6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F7DE0F4" wp14:editId="30CF62FD">
            <wp:simplePos x="0" y="0"/>
            <wp:positionH relativeFrom="column">
              <wp:posOffset>3213947</wp:posOffset>
            </wp:positionH>
            <wp:positionV relativeFrom="paragraph">
              <wp:posOffset>1366097</wp:posOffset>
            </wp:positionV>
            <wp:extent cx="3597910" cy="240982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9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E90" w:rsidRPr="00074617">
        <w:rPr>
          <w:rFonts w:ascii="Comic Sans MS" w:eastAsia="MS Mincho" w:hAnsi="Comic Sans MS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C857420" wp14:editId="06C4C9C4">
            <wp:simplePos x="0" y="0"/>
            <wp:positionH relativeFrom="margin">
              <wp:align>left</wp:align>
            </wp:positionH>
            <wp:positionV relativeFrom="paragraph">
              <wp:posOffset>1160145</wp:posOffset>
            </wp:positionV>
            <wp:extent cx="2381250" cy="3000375"/>
            <wp:effectExtent l="0" t="0" r="0" b="9525"/>
            <wp:wrapNone/>
            <wp:docPr id="3" name="Picture 3" descr="C:\Users\Administrator\Desktop\FullSizeRen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FullSizeRende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0104" w:rsidRPr="0015220D" w:rsidSect="00202348">
      <w:pgSz w:w="12240" w:h="15840"/>
      <w:pgMar w:top="1008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E7CC" w14:textId="77777777" w:rsidR="00235692" w:rsidRDefault="00235692" w:rsidP="00202348">
      <w:pPr>
        <w:spacing w:after="0" w:line="240" w:lineRule="auto"/>
      </w:pPr>
      <w:r>
        <w:separator/>
      </w:r>
    </w:p>
  </w:endnote>
  <w:endnote w:type="continuationSeparator" w:id="0">
    <w:p w14:paraId="18FF2C7A" w14:textId="77777777" w:rsidR="00235692" w:rsidRDefault="00235692" w:rsidP="0020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2B63" w14:textId="77777777" w:rsidR="00235692" w:rsidRDefault="00235692" w:rsidP="00202348">
      <w:pPr>
        <w:spacing w:after="0" w:line="240" w:lineRule="auto"/>
      </w:pPr>
      <w:r>
        <w:separator/>
      </w:r>
    </w:p>
  </w:footnote>
  <w:footnote w:type="continuationSeparator" w:id="0">
    <w:p w14:paraId="63B063BC" w14:textId="77777777" w:rsidR="00235692" w:rsidRDefault="00235692" w:rsidP="00202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541D"/>
    <w:multiLevelType w:val="hybridMultilevel"/>
    <w:tmpl w:val="5C1E3D9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CCC78BE"/>
    <w:multiLevelType w:val="hybridMultilevel"/>
    <w:tmpl w:val="AC0E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95"/>
    <w:rsid w:val="00072C1A"/>
    <w:rsid w:val="00074617"/>
    <w:rsid w:val="000B0104"/>
    <w:rsid w:val="000E124E"/>
    <w:rsid w:val="0014360B"/>
    <w:rsid w:val="0015220D"/>
    <w:rsid w:val="001A5DDF"/>
    <w:rsid w:val="00202348"/>
    <w:rsid w:val="0021248F"/>
    <w:rsid w:val="00235692"/>
    <w:rsid w:val="0025642F"/>
    <w:rsid w:val="00342E47"/>
    <w:rsid w:val="003633CC"/>
    <w:rsid w:val="0049072E"/>
    <w:rsid w:val="00490756"/>
    <w:rsid w:val="004E06B5"/>
    <w:rsid w:val="005767C9"/>
    <w:rsid w:val="005C7C64"/>
    <w:rsid w:val="005E12E3"/>
    <w:rsid w:val="006709D5"/>
    <w:rsid w:val="007658BF"/>
    <w:rsid w:val="007C7E90"/>
    <w:rsid w:val="00965905"/>
    <w:rsid w:val="00A36775"/>
    <w:rsid w:val="00AA3A6A"/>
    <w:rsid w:val="00AC451A"/>
    <w:rsid w:val="00B82079"/>
    <w:rsid w:val="00B87E1B"/>
    <w:rsid w:val="00BD48E4"/>
    <w:rsid w:val="00BD7295"/>
    <w:rsid w:val="00CB0D20"/>
    <w:rsid w:val="00E9689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0204"/>
  <w15:docId w15:val="{8FDBD2C4-005C-4C3C-81F6-13BAD262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D729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D729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D729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D729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D729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D729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D72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2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348"/>
  </w:style>
  <w:style w:type="paragraph" w:styleId="Footer">
    <w:name w:val="footer"/>
    <w:basedOn w:val="Normal"/>
    <w:link w:val="FooterChar"/>
    <w:uiPriority w:val="99"/>
    <w:unhideWhenUsed/>
    <w:rsid w:val="0020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348"/>
  </w:style>
  <w:style w:type="table" w:customStyle="1" w:styleId="TableGrid1">
    <w:name w:val="Table Grid1"/>
    <w:basedOn w:val="TableNormal"/>
    <w:next w:val="TableGrid"/>
    <w:uiPriority w:val="59"/>
    <w:rsid w:val="0007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2017 Blank Calendar Printable Calendar</vt:lpstr>
    </vt:vector>
  </TitlesOfParts>
  <Company>WinCalendar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2017 Blank Calendar Printable Calendar</dc:title>
  <dc:subject>Blank October 2017 Calendar</dc:subject>
  <dc:creator>WinCalendar.com</dc:creator>
  <cp:keywords>Word Calendar, Calendar, Oct 2017,  Calendar, Printable Calendar, Portrait Calendar, Template, Blank Calendar</cp:keywords>
  <dc:description/>
  <cp:lastModifiedBy>Scott, Stephanie</cp:lastModifiedBy>
  <cp:revision>3</cp:revision>
  <cp:lastPrinted>2019-08-15T17:27:00Z</cp:lastPrinted>
  <dcterms:created xsi:type="dcterms:W3CDTF">2022-07-15T18:47:00Z</dcterms:created>
  <dcterms:modified xsi:type="dcterms:W3CDTF">2022-08-21T20:45:00Z</dcterms:modified>
  <cp:category>Blank Calendar</cp:category>
</cp:coreProperties>
</file>